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8C" w:rsidRDefault="00A66548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ОТЧЕТ</w:t>
      </w:r>
    </w:p>
    <w:p w:rsidR="00D9728C" w:rsidRDefault="00A66548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 w:rsidR="00D9728C" w:rsidRDefault="00A66548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собственниками многоквартирного дома № 6/</w:t>
      </w:r>
      <w:proofErr w:type="gramStart"/>
      <w:r>
        <w:rPr>
          <w:rFonts w:ascii="Times New Roman" w:hAnsi="Times New Roman"/>
          <w:sz w:val="24"/>
          <w:szCs w:val="24"/>
        </w:rPr>
        <w:t>4  по</w:t>
      </w:r>
      <w:proofErr w:type="gramEnd"/>
      <w:r>
        <w:rPr>
          <w:rFonts w:ascii="Times New Roman" w:hAnsi="Times New Roman"/>
          <w:sz w:val="24"/>
          <w:szCs w:val="24"/>
        </w:rPr>
        <w:t xml:space="preserve"> ул. Мира</w:t>
      </w:r>
    </w:p>
    <w:p w:rsidR="00D9728C" w:rsidRDefault="00A66548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D9728C" w:rsidRDefault="00A66548">
      <w:pPr>
        <w:pStyle w:val="a9"/>
        <w:jc w:val="center"/>
      </w:pPr>
      <w:r>
        <w:rPr>
          <w:rFonts w:ascii="Times New Roman" w:hAnsi="Times New Roman"/>
          <w:sz w:val="24"/>
          <w:szCs w:val="24"/>
        </w:rPr>
        <w:t>за период с 01.01.2018 г. по 31.12.2018 г.</w:t>
      </w:r>
    </w:p>
    <w:p w:rsidR="00D9728C" w:rsidRDefault="00D972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8"/>
        <w:gridCol w:w="5811"/>
        <w:gridCol w:w="1536"/>
        <w:gridCol w:w="2318"/>
        <w:gridCol w:w="1920"/>
        <w:gridCol w:w="2000"/>
      </w:tblGrid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D9728C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259524,27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05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1250884,46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05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906420,69</w:t>
            </w:r>
          </w:p>
          <w:p w:rsidR="0005419E" w:rsidRDefault="0005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116469,41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227994,36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 w:rsidP="0029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  <w:r w:rsidR="00293BFF">
              <w:rPr>
                <w:rFonts w:ascii="Times New Roman" w:hAnsi="Times New Roman"/>
                <w:sz w:val="24"/>
                <w:szCs w:val="24"/>
                <w:lang w:eastAsia="ru-RU"/>
              </w:rPr>
              <w:t>6784,96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 w:rsidP="0029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  <w:r w:rsidR="00293BFF">
              <w:rPr>
                <w:rFonts w:ascii="Times New Roman" w:hAnsi="Times New Roman"/>
                <w:sz w:val="24"/>
                <w:szCs w:val="24"/>
                <w:lang w:eastAsia="ru-RU"/>
              </w:rPr>
              <w:t>6784,96</w:t>
            </w:r>
            <w:bookmarkStart w:id="0" w:name="_GoBack"/>
            <w:bookmarkEnd w:id="0"/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323623,77</w:t>
            </w:r>
          </w:p>
        </w:tc>
      </w:tr>
      <w:tr w:rsidR="00D9728C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и текущему ремонту</w:t>
            </w:r>
            <w:r>
              <w:rPr>
                <w:rFonts w:ascii="Verdana" w:hAnsi="Verdana"/>
                <w:sz w:val="20"/>
                <w:szCs w:val="20"/>
                <w:u w:val="single"/>
                <w:lang w:eastAsia="ru-RU"/>
              </w:rPr>
              <w:t xml:space="preserve"> в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отчетном периоде (заполняется по каждому виду работы (услуги))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сжима 6п-6эт</w:t>
            </w:r>
          </w:p>
          <w:p w:rsidR="00D9728C" w:rsidRDefault="00D9728C">
            <w:pPr>
              <w:rPr>
                <w:i/>
                <w:sz w:val="24"/>
                <w:szCs w:val="24"/>
              </w:rPr>
            </w:pPr>
          </w:p>
        </w:tc>
      </w:tr>
      <w:tr w:rsidR="00D9728C">
        <w:trPr>
          <w:trHeight w:val="731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скамейки4п</w:t>
            </w:r>
          </w:p>
          <w:p w:rsidR="00D9728C" w:rsidRDefault="00A665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9728C" w:rsidRDefault="00D97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предохранителя в РП 3п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переостекление</w:t>
            </w:r>
            <w:proofErr w:type="spellEnd"/>
            <w:r>
              <w:rPr>
                <w:sz w:val="24"/>
                <w:szCs w:val="24"/>
              </w:rPr>
              <w:t xml:space="preserve"> оконных переплетов 1,2,3,4,5,6 п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автоматического выключателя в подвале</w:t>
            </w:r>
          </w:p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участка </w:t>
            </w:r>
            <w:proofErr w:type="gramStart"/>
            <w:r>
              <w:rPr>
                <w:sz w:val="24"/>
                <w:szCs w:val="24"/>
              </w:rPr>
              <w:t>электропроводки  на</w:t>
            </w:r>
            <w:proofErr w:type="gramEnd"/>
            <w:r>
              <w:rPr>
                <w:sz w:val="24"/>
                <w:szCs w:val="24"/>
              </w:rPr>
              <w:t xml:space="preserve"> освещения в подвале</w:t>
            </w:r>
          </w:p>
          <w:p w:rsidR="00D9728C" w:rsidRDefault="00A665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дин. рейки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 - установка замка на кровлю -5п</w:t>
            </w:r>
          </w:p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поручня 3п</w:t>
            </w:r>
          </w:p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-остекление оконного переплета-2п</w:t>
            </w:r>
          </w:p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форточной завертки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установка замков на </w:t>
            </w:r>
            <w:proofErr w:type="spellStart"/>
            <w:r>
              <w:rPr>
                <w:sz w:val="24"/>
                <w:szCs w:val="24"/>
              </w:rPr>
              <w:t>мусорокамеры</w:t>
            </w:r>
            <w:proofErr w:type="spellEnd"/>
            <w:r>
              <w:rPr>
                <w:sz w:val="24"/>
                <w:szCs w:val="24"/>
              </w:rPr>
              <w:t xml:space="preserve"> 1,2,3,4,5,6 п</w:t>
            </w:r>
          </w:p>
          <w:p w:rsidR="00D9728C" w:rsidRDefault="00A665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межпанельных швов</w:t>
            </w:r>
          </w:p>
          <w:p w:rsidR="00D9728C" w:rsidRDefault="00D97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сгона кв.29</w:t>
            </w:r>
          </w:p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снятие,  установка расходомера на системе отопления после поверки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окраска контейнеров</w:t>
            </w:r>
          </w:p>
          <w:p w:rsidR="00D9728C" w:rsidRDefault="00D972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-смена лампы наружного освещения</w:t>
            </w:r>
          </w:p>
          <w:p w:rsidR="00D9728C" w:rsidRDefault="00A665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фотореле</w:t>
            </w:r>
          </w:p>
          <w:p w:rsidR="00D9728C" w:rsidRDefault="00A665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светильника</w:t>
            </w:r>
          </w:p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смена почтовых ящиков 1,3,4,5,6 п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смена участка трубопровода на системе водоотведения2п(</w:t>
            </w:r>
            <w:proofErr w:type="spellStart"/>
            <w:r>
              <w:rPr>
                <w:sz w:val="24"/>
                <w:szCs w:val="24"/>
              </w:rPr>
              <w:t>ливневка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--смена участка трубопровода на системе</w:t>
            </w:r>
          </w:p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Отопления с установкой фасонных частей кв.77</w:t>
            </w:r>
          </w:p>
          <w:p w:rsidR="00D9728C" w:rsidRDefault="00A665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проверка и настройка карт </w:t>
            </w:r>
            <w:proofErr w:type="spellStart"/>
            <w:r>
              <w:rPr>
                <w:sz w:val="24"/>
                <w:szCs w:val="24"/>
              </w:rPr>
              <w:t>програмирования</w:t>
            </w:r>
            <w:proofErr w:type="spellEnd"/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смена пакетных выключателей кв.88,89,90</w:t>
            </w:r>
          </w:p>
          <w:p w:rsidR="00D9728C" w:rsidRDefault="00A6654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смена участка электропроводки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bookmarkStart w:id="1" w:name="__DdeLink__2218_1252263030"/>
            <w:bookmarkEnd w:id="1"/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ремонт будки выхода на кровлю 5п</w:t>
            </w:r>
          </w:p>
          <w:p w:rsidR="00D9728C" w:rsidRDefault="00A66548">
            <w:pPr>
              <w:spacing w:after="0" w:line="240" w:lineRule="auto"/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проверка  работоспособности</w:t>
            </w:r>
            <w:proofErr w:type="gramEnd"/>
            <w:r>
              <w:rPr>
                <w:sz w:val="24"/>
                <w:szCs w:val="24"/>
              </w:rPr>
              <w:t xml:space="preserve"> вентиляции</w:t>
            </w:r>
          </w:p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Кв.12,69-2шт,81</w:t>
            </w:r>
          </w:p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восстановление работоспособности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вентканала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кв.9,12,81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-смена участка трубопровода на системе отопления с установкой фасонных частей кв.33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установка пружин </w:t>
            </w:r>
          </w:p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-проверка работоспособности </w:t>
            </w:r>
            <w:proofErr w:type="spellStart"/>
            <w:r>
              <w:rPr>
                <w:sz w:val="24"/>
                <w:szCs w:val="24"/>
              </w:rPr>
              <w:t>вентканала</w:t>
            </w:r>
            <w:proofErr w:type="spellEnd"/>
            <w:r>
              <w:rPr>
                <w:sz w:val="24"/>
                <w:szCs w:val="24"/>
              </w:rPr>
              <w:t xml:space="preserve"> кв.81</w:t>
            </w:r>
          </w:p>
          <w:p w:rsidR="00D9728C" w:rsidRDefault="00A665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кронирование</w:t>
            </w:r>
            <w:proofErr w:type="spellEnd"/>
            <w:r>
              <w:rPr>
                <w:sz w:val="24"/>
                <w:szCs w:val="24"/>
              </w:rPr>
              <w:t xml:space="preserve"> деревьев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bookmarkStart w:id="2" w:name="__DdeLink__2278_1885242722"/>
            <w:bookmarkEnd w:id="2"/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-снятие, поверка, установка водомера на системе ХВС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2018 г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8C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общего имущества</w:t>
            </w:r>
            <w:r>
              <w:rPr>
                <w:rFonts w:ascii="Verdana" w:hAnsi="Verdana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и текущему ремонту</w:t>
            </w:r>
            <w:r>
              <w:rPr>
                <w:rFonts w:ascii="Verdana" w:hAnsi="Verdana"/>
                <w:sz w:val="20"/>
                <w:szCs w:val="20"/>
                <w:u w:val="single"/>
                <w:lang w:eastAsia="ru-RU"/>
              </w:rPr>
              <w:t xml:space="preserve"> в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отчетном периоде (заполняется по каждому виду работы (услуги))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подвала многоквартирного дома</w:t>
            </w:r>
          </w:p>
          <w:p w:rsidR="00D9728C" w:rsidRDefault="00D97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Круглосуточно 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9728C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9728C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560459,99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669447,01</w:t>
            </w:r>
          </w:p>
        </w:tc>
      </w:tr>
      <w:tr w:rsidR="00D9728C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D9728C" w:rsidRDefault="00D9728C">
      <w:pPr>
        <w:spacing w:after="0" w:line="312" w:lineRule="atLeast"/>
        <w:jc w:val="center"/>
        <w:rPr>
          <w:rFonts w:ascii="Verdana" w:hAnsi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966"/>
      </w:tblGrid>
      <w:tr w:rsidR="00D9728C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  <w:p w:rsidR="00D9728C" w:rsidRDefault="00D97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954,384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1122144,48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1091253,02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356824,56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1599997,02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1550359,31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446309,06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238,40605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323873,97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296588,03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119220,24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4952,1730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122870,96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109206,00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51882,89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238141,16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224332,09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46160,25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Холодное водоснабжения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для нужд горячего водоснабжения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4640,2170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114262,70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101570,96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41349,64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D97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9592,390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250393,78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225940,86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100169,68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251326,63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236773,16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48720,22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9728C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9728C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9728C" w:rsidRDefault="00A66548">
            <w:pPr>
              <w:spacing w:after="0" w:line="240" w:lineRule="auto"/>
            </w:pPr>
            <w:r>
              <w:t xml:space="preserve"> 170526,04</w:t>
            </w:r>
          </w:p>
        </w:tc>
      </w:tr>
    </w:tbl>
    <w:p w:rsidR="00D9728C" w:rsidRDefault="00D9728C">
      <w:pPr>
        <w:pStyle w:val="a9"/>
        <w:rPr>
          <w:rFonts w:ascii="Times New Roman" w:hAnsi="Times New Roman"/>
        </w:rPr>
      </w:pPr>
    </w:p>
    <w:p w:rsidR="00D9728C" w:rsidRDefault="00D9728C">
      <w:pPr>
        <w:pStyle w:val="a9"/>
        <w:rPr>
          <w:rFonts w:ascii="Times New Roman" w:hAnsi="Times New Roman"/>
        </w:rPr>
      </w:pPr>
    </w:p>
    <w:p w:rsidR="00D9728C" w:rsidRDefault="00D9728C">
      <w:pPr>
        <w:pStyle w:val="a9"/>
        <w:rPr>
          <w:rFonts w:ascii="Times New Roman" w:hAnsi="Times New Roman"/>
        </w:rPr>
      </w:pPr>
    </w:p>
    <w:p w:rsidR="00D9728C" w:rsidRDefault="00D9728C">
      <w:pPr>
        <w:pStyle w:val="a9"/>
        <w:rPr>
          <w:rFonts w:ascii="Times New Roman" w:hAnsi="Times New Roman"/>
        </w:rPr>
      </w:pPr>
    </w:p>
    <w:p w:rsidR="00D9728C" w:rsidRDefault="00D9728C">
      <w:pPr>
        <w:pStyle w:val="a9"/>
        <w:rPr>
          <w:rFonts w:ascii="Times New Roman" w:hAnsi="Times New Roman"/>
        </w:rPr>
      </w:pPr>
    </w:p>
    <w:p w:rsidR="00D9728C" w:rsidRDefault="00A6654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</w:t>
      </w:r>
      <w:proofErr w:type="gramStart"/>
      <w:r>
        <w:rPr>
          <w:rFonts w:ascii="Times New Roman" w:hAnsi="Times New Roman"/>
        </w:rPr>
        <w:t>о  денежных</w:t>
      </w:r>
      <w:proofErr w:type="gramEnd"/>
      <w:r>
        <w:rPr>
          <w:rFonts w:ascii="Times New Roman" w:hAnsi="Times New Roman"/>
        </w:rPr>
        <w:t xml:space="preserve"> средствах от пользования общим имуществом МКД</w:t>
      </w:r>
    </w:p>
    <w:p w:rsidR="00D9728C" w:rsidRDefault="00D9728C">
      <w:pPr>
        <w:pStyle w:val="a9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D9728C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D9728C" w:rsidRDefault="00A66548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Поступило денежных средств за период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D9728C" w:rsidRDefault="00A66548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D9728C" w:rsidRDefault="00A6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3181,10</w:t>
            </w:r>
          </w:p>
        </w:tc>
      </w:tr>
    </w:tbl>
    <w:p w:rsidR="00D9728C" w:rsidRDefault="00D9728C">
      <w:pPr>
        <w:pStyle w:val="a9"/>
        <w:rPr>
          <w:rFonts w:ascii="Times New Roman" w:hAnsi="Times New Roman"/>
        </w:rPr>
      </w:pPr>
    </w:p>
    <w:p w:rsidR="00D9728C" w:rsidRDefault="00D9728C">
      <w:pPr>
        <w:pStyle w:val="a9"/>
        <w:jc w:val="center"/>
        <w:rPr>
          <w:rFonts w:ascii="Times New Roman" w:hAnsi="Times New Roman"/>
        </w:rPr>
      </w:pPr>
    </w:p>
    <w:p w:rsidR="00D9728C" w:rsidRDefault="00D9728C">
      <w:pPr>
        <w:pStyle w:val="a9"/>
        <w:rPr>
          <w:rFonts w:ascii="Times New Roman" w:hAnsi="Times New Roman"/>
        </w:rPr>
      </w:pPr>
    </w:p>
    <w:p w:rsidR="00D9728C" w:rsidRDefault="00A6654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/>
        </w:rPr>
        <w:t>домом  –</w:t>
      </w:r>
      <w:proofErr w:type="gramEnd"/>
      <w:r>
        <w:rPr>
          <w:rFonts w:ascii="Times New Roman" w:hAnsi="Times New Roman"/>
        </w:rPr>
        <w:t xml:space="preserve"> случаев снижения платы нет.</w:t>
      </w:r>
    </w:p>
    <w:p w:rsidR="00D9728C" w:rsidRDefault="00A6654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D9728C" w:rsidRDefault="00A6654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D9728C" w:rsidRDefault="00D9728C">
      <w:pPr>
        <w:pStyle w:val="a9"/>
        <w:rPr>
          <w:rFonts w:ascii="Times New Roman" w:hAnsi="Times New Roman"/>
        </w:rPr>
      </w:pPr>
    </w:p>
    <w:p w:rsidR="00D9728C" w:rsidRDefault="00A66548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>Управляющая компания ООО «Дом-Сервис и К»</w:t>
      </w:r>
    </w:p>
    <w:p w:rsidR="00D9728C" w:rsidRDefault="00A66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Директор ООО «Дом-Сервис и </w:t>
      </w:r>
      <w:proofErr w:type="gramStart"/>
      <w:r>
        <w:rPr>
          <w:rFonts w:ascii="Times New Roman" w:hAnsi="Times New Roman"/>
          <w:sz w:val="28"/>
          <w:szCs w:val="28"/>
        </w:rPr>
        <w:t xml:space="preserve">К»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Е.П.Чащина</w:t>
      </w:r>
      <w:proofErr w:type="spellEnd"/>
    </w:p>
    <w:p w:rsidR="00D9728C" w:rsidRDefault="00D9728C"/>
    <w:sectPr w:rsidR="00D9728C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28C"/>
    <w:rsid w:val="0005419E"/>
    <w:rsid w:val="00293BFF"/>
    <w:rsid w:val="00A66548"/>
    <w:rsid w:val="00D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4CE0"/>
  <w15:docId w15:val="{1624F6F0-7E46-4057-B9CA-34FE69BD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FB2F-846D-41E7-8176-3FD40C68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17</Pages>
  <Words>2350</Words>
  <Characters>13398</Characters>
  <Application>Microsoft Office Word</Application>
  <DocSecurity>0</DocSecurity>
  <Lines>111</Lines>
  <Paragraphs>31</Paragraphs>
  <ScaleCrop>false</ScaleCrop>
  <Company>RePack by SPecialiST</Company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119</cp:revision>
  <cp:lastPrinted>2016-03-31T01:05:00Z</cp:lastPrinted>
  <dcterms:created xsi:type="dcterms:W3CDTF">2016-01-26T04:01:00Z</dcterms:created>
  <dcterms:modified xsi:type="dcterms:W3CDTF">2019-03-12T06:57:00Z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