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</w:t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Управляющей организации ООО «Дом-Сервис и К»</w:t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 собственниками многоквартирного дома № 10  по ул.Мира</w:t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 исполнении договора управления многоквартирным домом</w:t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период с 01.01.2017 г. по 31.12.2017 г.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</w:p>
    <w:tbl>
      <w:tblPr>
        <w:tblW w:w="5000" w:type="pct"/>
        <w:jc w:val="center"/>
        <w:tblInd w:w="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5" w:type="dxa"/>
          <w:left w:w="-7" w:type="dxa"/>
          <w:bottom w:w="45" w:type="dxa"/>
          <w:right w:w="45" w:type="dxa"/>
        </w:tblCellMar>
        <w:tblLook w:val="00a0" w:noVBand="0" w:noHBand="0" w:lastColumn="0" w:firstColumn="1" w:lastRow="0" w:firstRow="1"/>
      </w:tblPr>
      <w:tblGrid>
        <w:gridCol w:w="1034"/>
        <w:gridCol w:w="5898"/>
        <w:gridCol w:w="1420"/>
        <w:gridCol w:w="2311"/>
        <w:gridCol w:w="1913"/>
        <w:gridCol w:w="1993"/>
      </w:tblGrid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№</w:t>
            </w:r>
            <w:r>
              <w:rPr>
                <w:rFonts w:ascii="Verdana" w:hAnsi="Verdana"/>
                <w:sz w:val="20"/>
                <w:lang w:eastAsia="ru-RU"/>
              </w:rPr>
              <w:t> 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Значение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01.01.2017г.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31.12.2017г.</w:t>
            </w:r>
          </w:p>
        </w:tc>
      </w:tr>
      <w:tr>
        <w:trPr>
          <w:trHeight w:val="330" w:hRule="atLeast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Переходящие остатки денежных средств (на начало периода):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147954,26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935825,84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773925,9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24577,00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137322,94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Получено денежных средств, в т. ч: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977338,01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денежных средств от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899139,15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целевых взносов от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Денежных средств от использования общего имущества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72660,79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Прочие поступления(повышающий норматив(повышающий коэффициент) по коммунальной услуге – водоснабжения)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Переходящие остатки денежных средств (на конец периода):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184640,95</w:t>
            </w:r>
          </w:p>
        </w:tc>
      </w:tr>
      <w:tr>
        <w:trPr>
          <w:trHeight w:val="330" w:hRule="atLeast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Выполненные работы (оказанные услуги) по содержанию общего имущества </w:t>
            </w:r>
            <w:r>
              <w:rPr>
                <w:rFonts w:ascii="Verdana" w:hAnsi="Verdana"/>
                <w:b/>
                <w:sz w:val="24"/>
                <w:szCs w:val="24"/>
                <w:u w:val="single"/>
                <w:lang w:eastAsia="ru-RU"/>
              </w:rPr>
              <w:t>и текущему ремонту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 в отчетном периоде (заполняется по каждому виду работы (услуги))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-  изготовление ящиков для отгрузки мусора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 2017г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Восстановление освещения у машинного помещения лифта </w:t>
            </w:r>
          </w:p>
          <w:p>
            <w:pPr>
              <w:pStyle w:val="Normal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 2017г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участка трубопровода системы отопления кв.16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смена участка трубопровода системы ГВС по подвалу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- смена участка трубопровода системы КНС с заменой фасонных частей  кв.50/42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Июнь 2017г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-заделка отверстий после замены канализационного стояка кв50/42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Июнь 2017г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окраска контейнеров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Июль 2017г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tabs>
                <w:tab w:val="left" w:pos="3810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смена дверной петли под замок на м/кам 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Август 2017г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-установка светильников 1,2,3,4,5,6,7,8 эт</w:t>
            </w:r>
          </w:p>
          <w:p>
            <w:pPr>
              <w:pStyle w:val="Normal"/>
              <w:spacing w:lineRule="auto" w:line="240" w:before="0" w:after="0"/>
              <w:jc w:val="both"/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-смена выключателя 5эт</w:t>
            </w:r>
          </w:p>
          <w:p>
            <w:pPr>
              <w:pStyle w:val="Normal"/>
              <w:tabs>
                <w:tab w:val="left" w:pos="975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 2017г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ремонт козырька балкона кв. 69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 2017г</w:t>
            </w:r>
          </w:p>
        </w:tc>
      </w:tr>
      <w:tr>
        <w:trPr>
          <w:trHeight w:val="330" w:hRule="atLeast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Выполненные работы (оказанные услуги) </w:t>
            </w:r>
            <w:r>
              <w:rPr>
                <w:rFonts w:ascii="Verdana" w:hAnsi="Verdana"/>
                <w:b/>
                <w:sz w:val="24"/>
                <w:szCs w:val="24"/>
                <w:u w:val="single"/>
                <w:lang w:eastAsia="ru-RU"/>
              </w:rPr>
              <w:t>по содержанию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 общего имущества и текущему ремонту в отчетном периоде (заполняется по каждому виду работы (услуги))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внутридомовых инженерных сетей водоснабжения и водоотведения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внутридомовых инженерных сетей центрального отопления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внутридомовых инженерных сетей электроснабжения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Один раз в год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общедомовых приборов учета воды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Один раз в месяц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Работы, выполняемые в целях надлежащего содержания фундамента многоквартирного дома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стен многоквартирного дома 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Работы, выполняемые в целях надлежащего содержания подвала многоквартирного дома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перекрытия многоквартирного дома 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Два раза в год 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Работы, выполняемые в целях надлежащего содержания крыши многоквартирного дома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оконных и дверных заполнений помещений многоквартирного дома, относящиеся к общему имуществу  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Аварийное обслуживание многоквартирного дома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Круглосуточно 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Работы, выполняемые в целях надлежащего содержания систем вентиляции многоквартирного дома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Три раза в год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Дератизация подвала многоквартирного дома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мусоропроводов многоквартирного дома 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Шесть раз в неделю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Уборка придомовой территории многоквартирного дома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Пять раз в неделю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Уборка внутридомовых мест общего пользования многоквартирного дома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Еженедельно 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Работы, выполняемые в целях надлежащего содержания внутридомовых инженерных сетей газоснабжения многоквартирного дома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ОАО «Газпром газораспределение Екатеринбург»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ИНН 6660004997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Один раз в три год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лифтов многоквартирного дома 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«Лифт-Сервис» ИНН  6603018094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проведения технического освидетельствования и электроизмерительных работ лифта 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СМНП «КриЛ» ИНН 6664042150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Один раз в год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Вывоз ТБО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МКП «Вторресурсы» ИНН 6603013392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Утилизация ТБО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МКП «Вторресурсы» ИНН 6603013392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 и К» ИНН 6603018337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>
        <w:trPr>
          <w:trHeight w:val="330" w:hRule="atLeast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>
        <w:trPr>
          <w:trHeight w:val="330" w:hRule="atLeast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409020,97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463717,49</w:t>
            </w:r>
          </w:p>
        </w:tc>
      </w:tr>
      <w:tr>
        <w:trPr>
          <w:trHeight w:val="330" w:hRule="atLeast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Информация о предоставленных коммунальных услугах (заполняется по каждой коммунальной</w:t>
            </w:r>
          </w:p>
        </w:tc>
      </w:tr>
    </w:tbl>
    <w:p>
      <w:pPr>
        <w:pStyle w:val="Normal"/>
        <w:spacing w:lineRule="atLeast" w:line="312" w:before="0" w:after="0"/>
        <w:jc w:val="center"/>
        <w:rPr>
          <w:rFonts w:ascii="Verdana" w:hAnsi="Verdana"/>
          <w:vanish/>
          <w:color w:val="000000"/>
          <w:sz w:val="20"/>
          <w:szCs w:val="20"/>
          <w:lang w:eastAsia="ru-RU"/>
        </w:rPr>
      </w:pPr>
      <w:r>
        <w:rPr>
          <w:rFonts w:ascii="Verdana" w:hAnsi="Verdana"/>
          <w:vanish/>
          <w:color w:val="000000"/>
          <w:sz w:val="20"/>
          <w:szCs w:val="20"/>
          <w:lang w:eastAsia="ru-RU"/>
        </w:rPr>
      </w:r>
    </w:p>
    <w:tbl>
      <w:tblPr>
        <w:tblW w:w="5000" w:type="pct"/>
        <w:jc w:val="center"/>
        <w:tblInd w:w="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5" w:type="dxa"/>
          <w:left w:w="-7" w:type="dxa"/>
          <w:bottom w:w="45" w:type="dxa"/>
          <w:right w:w="45" w:type="dxa"/>
        </w:tblCellMar>
        <w:tblLook w:val="00a0" w:noVBand="0" w:noHBand="0" w:lastColumn="0" w:firstColumn="1" w:lastRow="0" w:firstRow="1"/>
      </w:tblPr>
      <w:tblGrid>
        <w:gridCol w:w="1037"/>
        <w:gridCol w:w="9655"/>
        <w:gridCol w:w="1918"/>
        <w:gridCol w:w="1959"/>
      </w:tblGrid>
      <w:tr>
        <w:trPr>
          <w:trHeight w:val="330" w:hRule="atLeast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услуге)</w:t>
            </w:r>
          </w:p>
        </w:tc>
      </w:tr>
      <w:tr>
        <w:trPr>
          <w:trHeight w:val="330" w:hRule="atLeast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Отопление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330" w:hRule="atLeast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cs="Verdana" w:ascii="Verdana" w:hAnsi="Verdana"/>
                <w:sz w:val="20"/>
                <w:szCs w:val="20"/>
                <w:lang w:eastAsia="ru-RU"/>
              </w:rPr>
              <w:t>Гкал.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30" w:hRule="atLeast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нат.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743,36</w:t>
            </w:r>
          </w:p>
        </w:tc>
      </w:tr>
      <w:tr>
        <w:trPr>
          <w:trHeight w:val="330" w:hRule="atLeast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958579,36</w:t>
            </w:r>
          </w:p>
        </w:tc>
      </w:tr>
      <w:tr>
        <w:trPr>
          <w:trHeight w:val="330" w:hRule="atLeast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950659,45</w:t>
            </w:r>
          </w:p>
        </w:tc>
      </w:tr>
      <w:tr>
        <w:trPr>
          <w:trHeight w:val="330" w:hRule="atLeast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230282,84</w:t>
            </w:r>
          </w:p>
        </w:tc>
      </w:tr>
      <w:tr>
        <w:trPr>
          <w:trHeight w:val="330" w:hRule="atLeast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958579,36</w:t>
            </w:r>
          </w:p>
        </w:tc>
      </w:tr>
      <w:tr>
        <w:trPr>
          <w:trHeight w:val="330" w:hRule="atLeast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722436,49</w:t>
            </w:r>
          </w:p>
        </w:tc>
      </w:tr>
      <w:tr>
        <w:trPr>
          <w:trHeight w:val="330" w:hRule="atLeast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236142,87</w:t>
            </w:r>
          </w:p>
        </w:tc>
      </w:tr>
      <w:tr>
        <w:trPr>
          <w:trHeight w:val="330" w:hRule="atLeast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Тепловая энергия для нужд горячего водоснабжения</w:t>
            </w:r>
          </w:p>
        </w:tc>
      </w:tr>
      <w:tr>
        <w:trPr>
          <w:trHeight w:val="330" w:hRule="atLeast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cs="Verdana" w:ascii="Verdana" w:hAnsi="Verdana"/>
                <w:sz w:val="20"/>
                <w:szCs w:val="20"/>
                <w:lang w:eastAsia="ru-RU"/>
              </w:rPr>
              <w:t>Гкал.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30" w:hRule="atLeast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нат.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172,56</w:t>
            </w:r>
          </w:p>
        </w:tc>
      </w:tr>
      <w:tr>
        <w:trPr>
          <w:trHeight w:val="330" w:hRule="atLeast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223710,40</w:t>
            </w:r>
          </w:p>
        </w:tc>
      </w:tr>
      <w:tr>
        <w:trPr>
          <w:trHeight w:val="330" w:hRule="atLeast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205811,12</w:t>
            </w:r>
          </w:p>
        </w:tc>
      </w:tr>
      <w:tr>
        <w:trPr>
          <w:trHeight w:val="330" w:hRule="atLeast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92079,95</w:t>
            </w:r>
          </w:p>
        </w:tc>
      </w:tr>
      <w:tr>
        <w:trPr>
          <w:trHeight w:val="330" w:hRule="atLeast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189576,96</w:t>
            </w:r>
          </w:p>
        </w:tc>
      </w:tr>
      <w:tr>
        <w:trPr>
          <w:trHeight w:val="330" w:hRule="atLeast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142848,99</w:t>
            </w:r>
          </w:p>
        </w:tc>
      </w:tr>
      <w:tr>
        <w:trPr>
          <w:trHeight w:val="330" w:hRule="atLeast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46727,97</w:t>
            </w:r>
          </w:p>
        </w:tc>
      </w:tr>
      <w:tr>
        <w:trPr>
          <w:trHeight w:val="330" w:hRule="atLeast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Холодное водоснабжения</w:t>
            </w:r>
          </w:p>
        </w:tc>
      </w:tr>
      <w:tr>
        <w:trPr>
          <w:trHeight w:val="330" w:hRule="atLeast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30" w:hRule="atLeast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нат.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3909,29</w:t>
            </w:r>
          </w:p>
        </w:tc>
      </w:tr>
      <w:tr>
        <w:trPr>
          <w:trHeight w:val="330" w:hRule="atLeast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90783,38</w:t>
            </w:r>
          </w:p>
        </w:tc>
      </w:tr>
      <w:tr>
        <w:trPr>
          <w:trHeight w:val="330" w:hRule="atLeast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83435,58</w:t>
            </w:r>
          </w:p>
        </w:tc>
      </w:tr>
      <w:tr>
        <w:trPr>
          <w:trHeight w:val="330" w:hRule="atLeast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36490,34</w:t>
            </w:r>
          </w:p>
        </w:tc>
      </w:tr>
      <w:tr>
        <w:trPr>
          <w:trHeight w:val="330" w:hRule="atLeast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181130,81</w:t>
            </w:r>
          </w:p>
        </w:tc>
      </w:tr>
      <w:tr>
        <w:trPr>
          <w:trHeight w:val="330" w:hRule="atLeast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156216,51</w:t>
            </w:r>
          </w:p>
        </w:tc>
      </w:tr>
      <w:tr>
        <w:trPr>
          <w:trHeight w:val="330" w:hRule="atLeast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24914,30</w:t>
            </w:r>
          </w:p>
        </w:tc>
      </w:tr>
      <w:tr>
        <w:trPr>
          <w:trHeight w:val="330" w:hRule="atLeast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Холодное водоснабжения для нужд горячего водоснабжения</w:t>
            </w:r>
          </w:p>
        </w:tc>
      </w:tr>
      <w:tr>
        <w:trPr>
          <w:trHeight w:val="330" w:hRule="atLeast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30" w:hRule="atLeast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нат.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3292,70</w:t>
            </w:r>
          </w:p>
        </w:tc>
      </w:tr>
      <w:tr>
        <w:trPr>
          <w:trHeight w:val="330" w:hRule="atLeast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76231,19</w:t>
            </w:r>
          </w:p>
        </w:tc>
      </w:tr>
      <w:tr>
        <w:trPr>
          <w:trHeight w:val="330" w:hRule="atLeast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70078,63</w:t>
            </w:r>
          </w:p>
        </w:tc>
      </w:tr>
      <w:tr>
        <w:trPr>
          <w:trHeight w:val="330" w:hRule="atLeast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30591,26</w:t>
            </w:r>
          </w:p>
        </w:tc>
      </w:tr>
      <w:tr>
        <w:trPr>
          <w:trHeight w:val="330" w:hRule="atLeast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Водоотведение</w:t>
            </w:r>
          </w:p>
        </w:tc>
      </w:tr>
      <w:tr>
        <w:trPr>
          <w:trHeight w:val="330" w:hRule="atLeast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30" w:hRule="atLeast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нат.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7202</w:t>
            </w:r>
          </w:p>
        </w:tc>
      </w:tr>
      <w:tr>
        <w:trPr>
          <w:trHeight w:val="330" w:hRule="atLeast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184883,67</w:t>
            </w:r>
          </w:p>
        </w:tc>
      </w:tr>
      <w:tr>
        <w:trPr>
          <w:trHeight w:val="330" w:hRule="atLeast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169506,70</w:t>
            </w:r>
          </w:p>
        </w:tc>
      </w:tr>
      <w:tr>
        <w:trPr>
          <w:trHeight w:val="330" w:hRule="atLeast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74273,10</w:t>
            </w:r>
          </w:p>
        </w:tc>
      </w:tr>
      <w:tr>
        <w:trPr>
          <w:trHeight w:val="330" w:hRule="atLeast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200677,77</w:t>
            </w:r>
          </w:p>
        </w:tc>
      </w:tr>
      <w:tr>
        <w:trPr>
          <w:trHeight w:val="330" w:hRule="atLeast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173101,52</w:t>
            </w:r>
          </w:p>
        </w:tc>
      </w:tr>
      <w:tr>
        <w:trPr>
          <w:trHeight w:val="330" w:hRule="atLeast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27576,25</w:t>
            </w:r>
          </w:p>
        </w:tc>
      </w:tr>
      <w:tr>
        <w:trPr>
          <w:trHeight w:val="330" w:hRule="atLeast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>
        <w:trPr>
          <w:trHeight w:val="330" w:hRule="atLeast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>
        <w:trPr>
          <w:trHeight w:val="330" w:hRule="atLeast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>
        <w:trPr>
          <w:trHeight w:val="330" w:hRule="atLeast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>
        <w:trPr>
          <w:trHeight w:val="330" w:hRule="atLeast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>
        <w:trPr>
          <w:trHeight w:val="330" w:hRule="atLeast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>
        <w:trPr>
          <w:trHeight w:val="330" w:hRule="atLeast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>
        <w:trPr>
          <w:trHeight w:val="330" w:hRule="atLeast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Направлено исковых заявлений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312" w:before="0" w:after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136113,51</w:t>
            </w:r>
          </w:p>
        </w:tc>
      </w:tr>
    </w:tbl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-  Снижение платы за содержание и текущий ремонт общего имущества дома в результате нарушения условий договора управления многоквартирным домом  – случаев снижения платы нет.</w:t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-  Нарушение периодичность и качества предоставления коммунальных услуг, в том числе по вине управляющей компании – случаев нарушения нет.</w:t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Привлечение управляющей компании к административной ответственности – нет случаев привлечения к административной ответственности. </w:t>
      </w:r>
    </w:p>
    <w:p>
      <w:pPr>
        <w:pStyle w:val="NoSpacing"/>
        <w:rPr/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</w:r>
    </w:p>
    <w:p>
      <w:pPr>
        <w:pStyle w:val="NoSpacing"/>
        <w:jc w:val="right"/>
        <w:rPr/>
      </w:pPr>
      <w:r>
        <w:rPr>
          <w:rFonts w:ascii="Times New Roman" w:hAnsi="Times New Roman"/>
        </w:rPr>
        <w:t>Управляющая компания  ООО «Дом-Сервис и К»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062bd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eastAsia="en-US" w:val="ru-RU" w:bidi="ar-SA"/>
    </w:rPr>
  </w:style>
  <w:style w:type="paragraph" w:styleId="3">
    <w:name w:val="Heading 3"/>
    <w:basedOn w:val="Normal"/>
    <w:link w:val="30"/>
    <w:uiPriority w:val="99"/>
    <w:qFormat/>
    <w:rsid w:val="00c879a6"/>
    <w:pPr>
      <w:spacing w:lineRule="auto" w:line="240" w:beforeAutospacing="1" w:afterAutospacing="1"/>
      <w:outlineLvl w:val="2"/>
    </w:pPr>
    <w:rPr>
      <w:rFonts w:ascii="Times New Roman" w:hAnsi="Times New Roman" w:eastAsia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uiPriority w:val="99"/>
    <w:qFormat/>
    <w:locked/>
    <w:rsid w:val="00c879a6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ppleconvertedspace" w:customStyle="1">
    <w:name w:val="apple-converted-space"/>
    <w:basedOn w:val="DefaultParagraphFont"/>
    <w:uiPriority w:val="99"/>
    <w:qFormat/>
    <w:rsid w:val="00c879a6"/>
    <w:rPr>
      <w:rFonts w:cs="Times New Roman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Free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FreeSans"/>
    </w:rPr>
  </w:style>
  <w:style w:type="paragraph" w:styleId="Style18">
    <w:name w:val="Title"/>
    <w:basedOn w:val="Normal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qFormat/>
    <w:rsid w:val="00c879a6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6f51ef"/>
    <w:pPr>
      <w:widowControl/>
      <w:bidi w:val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eastAsia="en-US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Application>LibreOffice/5.4.1.2$Linux_x86 LibreOffice_project/40m0$Build-2</Application>
  <Pages>14</Pages>
  <Words>1643</Words>
  <Characters>11413</Characters>
  <CharactersWithSpaces>12461</CharactersWithSpaces>
  <Paragraphs>641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2016-01-26T04:05:00Z</dcterms:created>
  <dc:creator>user</dc:creator>
  <dc:description/>
  <dc:language>ru-RU</dc:language>
  <cp:lastModifiedBy/>
  <cp:lastPrinted>2016-03-31T05:58:00Z</cp:lastPrinted>
  <dcterms:modified xsi:type="dcterms:W3CDTF">2018-03-20T16:28:34Z</dcterms:modified>
  <cp:revision>79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