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F8E" w:rsidRDefault="009A3E7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8F5F8E" w:rsidRDefault="009A3E7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8F5F8E" w:rsidRDefault="009A3E7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собственниками многоквартирного дома № 4/3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</w:p>
    <w:p w:rsidR="008F5F8E" w:rsidRDefault="009A3E7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8F5F8E" w:rsidRDefault="009A3E7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01.01.2017 г. по 31.12.2017 г.</w:t>
      </w:r>
    </w:p>
    <w:p w:rsidR="008F5F8E" w:rsidRDefault="008F5F8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8"/>
        <w:gridCol w:w="5044"/>
        <w:gridCol w:w="1534"/>
        <w:gridCol w:w="3087"/>
        <w:gridCol w:w="1920"/>
        <w:gridCol w:w="2000"/>
      </w:tblGrid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№ 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01.01.2017г.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31.12.2017г.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467525,56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2991596,29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1436208,4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1132701,00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422686,89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2878513,48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2876313,48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2046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поступления(</w:t>
            </w:r>
            <w:proofErr w:type="gram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повышающий норматив(повышающий коэффициент) по коммунальной услуге – водоснабжения)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582695,37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автоматического выключателя подвал</w:t>
            </w:r>
          </w:p>
          <w:p w:rsidR="008F5F8E" w:rsidRDefault="009A3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патронов 1п-6,8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  <w:p w:rsidR="008F5F8E" w:rsidRDefault="008F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укрепление почтовых ящиков (оборваны)-2п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смена патрона 1п-тамбур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0" w:line="240" w:lineRule="auto"/>
              <w:rPr>
                <w:sz w:val="24"/>
                <w:szCs w:val="24"/>
              </w:rPr>
            </w:pP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-остекление оконного переплета в тамбуре машинного помещения 2 подъезд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наличников на дверях мусорокамер1,2,5 под.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поручня1,2,3,4,5 п</w:t>
            </w:r>
          </w:p>
          <w:p w:rsidR="008F5F8E" w:rsidRDefault="009A3E7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тамбурной двери 4п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rPr>
                <w:sz w:val="24"/>
                <w:szCs w:val="24"/>
              </w:rPr>
            </w:pPr>
          </w:p>
          <w:p w:rsidR="008F5F8E" w:rsidRDefault="009A3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установка светильников в тамбурах машинных помещений3,4 п</w:t>
            </w:r>
          </w:p>
          <w:p w:rsidR="008F5F8E" w:rsidRDefault="009A3E7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выключателя скрытой проводки5п-1эт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лестничных клеток 5п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-восстановление работоспособности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.153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-изготовление ящиков для отгрузки мусора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почтовых ящиков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скамейки2п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-изготовление и установка приборов отопления 1,2,3 под- установка ограждающих экранов на приборы отопления 1,2,3,4,5 п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приборов отопления кв.93,133,143,178</w:t>
            </w:r>
          </w:p>
          <w:p w:rsidR="008F5F8E" w:rsidRDefault="008F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смена </w:t>
            </w:r>
            <w:proofErr w:type="gramStart"/>
            <w:r>
              <w:rPr>
                <w:sz w:val="24"/>
                <w:szCs w:val="24"/>
              </w:rPr>
              <w:t>светильников  со</w:t>
            </w:r>
            <w:proofErr w:type="gramEnd"/>
            <w:r>
              <w:rPr>
                <w:sz w:val="24"/>
                <w:szCs w:val="24"/>
              </w:rPr>
              <w:t xml:space="preserve"> светодиодными лампами</w:t>
            </w:r>
          </w:p>
          <w:p w:rsidR="008F5F8E" w:rsidRDefault="009A3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электропроводки</w:t>
            </w:r>
          </w:p>
          <w:p w:rsidR="008F5F8E" w:rsidRDefault="009A3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выключателя в тамбуре 5п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патронов 4п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0" w:line="240" w:lineRule="auto"/>
              <w:rPr>
                <w:sz w:val="24"/>
                <w:szCs w:val="24"/>
              </w:rPr>
            </w:pP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лестничной </w:t>
            </w:r>
            <w:proofErr w:type="gramStart"/>
            <w:r>
              <w:rPr>
                <w:sz w:val="24"/>
                <w:szCs w:val="24"/>
              </w:rPr>
              <w:t>клетки  4</w:t>
            </w:r>
            <w:proofErr w:type="gramEnd"/>
            <w:r>
              <w:rPr>
                <w:sz w:val="24"/>
                <w:szCs w:val="24"/>
              </w:rPr>
              <w:t>подъезд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тамбура 4п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почтовых ящиков4п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кровли кв.36,71,142,178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завоз земли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8F5F8E" w:rsidRDefault="009A3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светильников со светодиодными лампами 4п</w:t>
            </w:r>
          </w:p>
          <w:p w:rsidR="008F5F8E" w:rsidRDefault="009A3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 2017г.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0" w:line="240" w:lineRule="auto"/>
              <w:rPr>
                <w:sz w:val="24"/>
                <w:szCs w:val="24"/>
              </w:rPr>
            </w:pP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лестничной клетки-3п</w:t>
            </w:r>
          </w:p>
          <w:p w:rsidR="008F5F8E" w:rsidRDefault="008F5F8E">
            <w:pPr>
              <w:spacing w:after="0" w:line="240" w:lineRule="auto"/>
              <w:rPr>
                <w:sz w:val="24"/>
                <w:szCs w:val="24"/>
              </w:rPr>
            </w:pP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почтовых ящиков 2,3 п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-остекление тамбуров машинных помещений 1,2,3,4,5 п</w:t>
            </w:r>
          </w:p>
          <w:p w:rsidR="008F5F8E" w:rsidRDefault="008F5F8E">
            <w:pPr>
              <w:spacing w:after="0" w:line="240" w:lineRule="auto"/>
              <w:rPr>
                <w:sz w:val="24"/>
                <w:szCs w:val="24"/>
              </w:rPr>
            </w:pP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изготовление ящиков для мусора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установка светильников со светодиодными лампами 3п</w:t>
            </w:r>
          </w:p>
          <w:p w:rsidR="008F5F8E" w:rsidRDefault="009A3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электропроводки при подключении светильников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-окраска контейнеров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лестничной клетки 1 п,2п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кровли3,4,5 п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</w:pPr>
            <w:r>
              <w:rPr>
                <w:sz w:val="24"/>
                <w:szCs w:val="24"/>
              </w:rPr>
              <w:t>-смена запорной арматуры 3п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крана спускного 3п</w:t>
            </w:r>
          </w:p>
          <w:p w:rsidR="008F5F8E" w:rsidRDefault="009A3E7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-Смена участка трубопровода на </w:t>
            </w:r>
            <w:proofErr w:type="spellStart"/>
            <w:r>
              <w:rPr>
                <w:sz w:val="24"/>
                <w:szCs w:val="24"/>
              </w:rPr>
              <w:t>металлполимерные</w:t>
            </w:r>
            <w:proofErr w:type="spellEnd"/>
            <w:r>
              <w:rPr>
                <w:sz w:val="24"/>
                <w:szCs w:val="24"/>
              </w:rPr>
              <w:t xml:space="preserve"> трубы с фасонными частями 3п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на системе ГВС-1 м/к</w:t>
            </w:r>
          </w:p>
          <w:p w:rsidR="008F5F8E" w:rsidRDefault="009A3E7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Смена участка трубопровода на </w:t>
            </w:r>
            <w:proofErr w:type="spellStart"/>
            <w:r>
              <w:rPr>
                <w:sz w:val="24"/>
                <w:szCs w:val="24"/>
              </w:rPr>
              <w:t>металполимерные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трубы  1</w:t>
            </w:r>
            <w:proofErr w:type="gramEnd"/>
            <w:r>
              <w:rPr>
                <w:sz w:val="24"/>
                <w:szCs w:val="24"/>
              </w:rPr>
              <w:t xml:space="preserve"> м/к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установка светильников со светодиодными </w:t>
            </w:r>
            <w:proofErr w:type="gramStart"/>
            <w:r>
              <w:rPr>
                <w:sz w:val="24"/>
                <w:szCs w:val="24"/>
              </w:rPr>
              <w:t>лампами  1</w:t>
            </w:r>
            <w:proofErr w:type="gramEnd"/>
            <w:r>
              <w:rPr>
                <w:sz w:val="24"/>
                <w:szCs w:val="24"/>
              </w:rPr>
              <w:t>п</w:t>
            </w:r>
          </w:p>
          <w:p w:rsidR="008F5F8E" w:rsidRDefault="009A3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светодиодных ламп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-окраска </w:t>
            </w:r>
            <w:proofErr w:type="spellStart"/>
            <w:proofErr w:type="gramStart"/>
            <w:r>
              <w:rPr>
                <w:sz w:val="24"/>
                <w:szCs w:val="24"/>
              </w:rPr>
              <w:t>скамеек,урн</w:t>
            </w:r>
            <w:proofErr w:type="spellEnd"/>
            <w:proofErr w:type="gramEnd"/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входных групп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цоколя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дверных блоков 1,2,5 п</w:t>
            </w:r>
          </w:p>
          <w:p w:rsidR="008F5F8E" w:rsidRDefault="009A3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почтовых ящиков</w:t>
            </w:r>
          </w:p>
          <w:p w:rsidR="008F5F8E" w:rsidRDefault="008F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ремонт кровли 1,2,3,4,5 п козырьки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6603018337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смена запорной арматуры на системе </w:t>
            </w:r>
            <w:proofErr w:type="gramStart"/>
            <w:r>
              <w:rPr>
                <w:sz w:val="24"/>
                <w:szCs w:val="24"/>
              </w:rPr>
              <w:t>ХВС,ГВС</w:t>
            </w:r>
            <w:proofErr w:type="gramEnd"/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со сменой фасонных частей</w:t>
            </w:r>
          </w:p>
          <w:p w:rsidR="008F5F8E" w:rsidRDefault="009A3E71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-смена участка трубопровода на системе отопления кв.108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2017г</w:t>
            </w:r>
          </w:p>
          <w:p w:rsidR="008F5F8E" w:rsidRDefault="008F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195" w:line="312" w:lineRule="atLeast"/>
              <w:jc w:val="center"/>
            </w:pP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монтаж эл. розеток в подвале 2,4 п  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195" w:line="312" w:lineRule="atLeast"/>
              <w:jc w:val="center"/>
            </w:pP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</w:pPr>
            <w:bookmarkStart w:id="0" w:name="__DdeLink__2535_500371873"/>
            <w:bookmarkEnd w:id="0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195" w:line="312" w:lineRule="atLeast"/>
              <w:jc w:val="center"/>
            </w:pP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195" w:line="312" w:lineRule="atLeast"/>
              <w:jc w:val="center"/>
            </w:pP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-смена поручня 2п-8эт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195" w:line="312" w:lineRule="atLeast"/>
              <w:jc w:val="center"/>
            </w:pP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195" w:line="312" w:lineRule="atLeast"/>
              <w:jc w:val="center"/>
            </w:pP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2017г</w:t>
            </w:r>
          </w:p>
        </w:tc>
      </w:tr>
      <w:tr w:rsidR="008F5F8E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195" w:line="312" w:lineRule="atLeast"/>
              <w:jc w:val="center"/>
            </w:pP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козырька балкона кв. 107</w:t>
            </w:r>
          </w:p>
          <w:p w:rsidR="008F5F8E" w:rsidRDefault="009A3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ручек на пластиковые окна 1,2,3,4п</w:t>
            </w:r>
          </w:p>
          <w:p w:rsidR="008F5F8E" w:rsidRDefault="009A3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-смена замка выхода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кровлю( 2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</w:pP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</w:pP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 г.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</w:pP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установка пружин5п</w:t>
            </w:r>
          </w:p>
          <w:p w:rsidR="006F215B" w:rsidRDefault="006F215B" w:rsidP="006F21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дверного полотна без стоимости материала-5п</w:t>
            </w:r>
          </w:p>
          <w:p w:rsidR="006F215B" w:rsidRDefault="006F215B" w:rsidP="006F2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восстановление работоспособности вентиляционных каналов кв.36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</w:pP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Сервис и К»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</w:pP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2017г.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лифтов многоквартирного дома 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«Лифт-Сервис»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 6603018094</w:t>
            </w:r>
            <w:proofErr w:type="gramEnd"/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технического освидетельствования и электроизмерительных работ лифта 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СМНП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6664042150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1070365,37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1171560,34</w:t>
            </w:r>
          </w:p>
        </w:tc>
      </w:tr>
      <w:tr w:rsidR="006F215B" w:rsidTr="006F215B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6F215B" w:rsidRDefault="006F215B" w:rsidP="006F215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8F5F8E" w:rsidRDefault="008F5F8E">
      <w:pPr>
        <w:spacing w:after="0" w:line="312" w:lineRule="atLeast"/>
        <w:jc w:val="center"/>
        <w:rPr>
          <w:rFonts w:ascii="Verdana" w:hAnsi="Verdana" w:cs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8F5F8E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Отопление</w:t>
            </w:r>
          </w:p>
          <w:p w:rsidR="008F5F8E" w:rsidRDefault="008F5F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1986,06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2559101,46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2530194,62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614907,15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2559101,46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1928675,25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630426,21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438,58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569204,82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542837,03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219216,25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635465,08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478832,16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156632,92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10063,72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234071,50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221844,78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88863,34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479254,05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413333,29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65920,76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8324,19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193155,27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183196,34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72393,36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8F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18387,91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472306,46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448684,77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176180,24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531430,36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458466,35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72964,01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5F8E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F5F8E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8F5F8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F5F8E" w:rsidRDefault="009A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281464,45</w:t>
            </w:r>
          </w:p>
        </w:tc>
      </w:tr>
    </w:tbl>
    <w:p w:rsidR="008F5F8E" w:rsidRDefault="009A3E7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 w:cs="Times New Roman"/>
        </w:rPr>
        <w:t>домом  –</w:t>
      </w:r>
      <w:proofErr w:type="gramEnd"/>
      <w:r>
        <w:rPr>
          <w:rFonts w:ascii="Times New Roman" w:hAnsi="Times New Roman" w:cs="Times New Roman"/>
        </w:rPr>
        <w:t xml:space="preserve"> случаев снижения платы нет.</w:t>
      </w:r>
    </w:p>
    <w:p w:rsidR="008F5F8E" w:rsidRDefault="009A3E7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8F5F8E" w:rsidRDefault="009A3E7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8F5F8E" w:rsidRDefault="008F5F8E">
      <w:pPr>
        <w:pStyle w:val="a9"/>
        <w:rPr>
          <w:rFonts w:ascii="Times New Roman" w:hAnsi="Times New Roman" w:cs="Times New Roman"/>
        </w:rPr>
      </w:pPr>
    </w:p>
    <w:p w:rsidR="008F5F8E" w:rsidRDefault="009A3E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5F8E" w:rsidRDefault="009A3E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компания ООО «Дом-Сервис и К»</w:t>
      </w:r>
    </w:p>
    <w:p w:rsidR="00D159CE" w:rsidRPr="00D159CE" w:rsidRDefault="00D159CE">
      <w:pPr>
        <w:jc w:val="right"/>
        <w:rPr>
          <w:rFonts w:ascii="Times New Roman" w:hAnsi="Times New Roman" w:cs="Times New Roman"/>
          <w:sz w:val="28"/>
          <w:szCs w:val="28"/>
        </w:rPr>
      </w:pPr>
      <w:r w:rsidRPr="00D159CE">
        <w:rPr>
          <w:rFonts w:ascii="Times New Roman" w:hAnsi="Times New Roman" w:cs="Times New Roman"/>
          <w:sz w:val="28"/>
          <w:szCs w:val="28"/>
        </w:rPr>
        <w:t xml:space="preserve">Директор ООО «Дом-Сервис и </w:t>
      </w:r>
      <w:proofErr w:type="gramStart"/>
      <w:r w:rsidRPr="00D159CE">
        <w:rPr>
          <w:rFonts w:ascii="Times New Roman" w:hAnsi="Times New Roman" w:cs="Times New Roman"/>
          <w:sz w:val="28"/>
          <w:szCs w:val="28"/>
        </w:rPr>
        <w:t>К»</w:t>
      </w:r>
      <w:r w:rsidRPr="00D159CE">
        <w:rPr>
          <w:rFonts w:ascii="Times New Roman" w:hAnsi="Times New Roman" w:cs="Times New Roman"/>
          <w:sz w:val="28"/>
          <w:szCs w:val="28"/>
        </w:rPr>
        <w:tab/>
      </w:r>
      <w:r w:rsidRPr="00D159CE">
        <w:rPr>
          <w:rFonts w:ascii="Times New Roman" w:hAnsi="Times New Roman" w:cs="Times New Roman"/>
          <w:sz w:val="28"/>
          <w:szCs w:val="28"/>
        </w:rPr>
        <w:tab/>
      </w:r>
      <w:r w:rsidRPr="00D159CE">
        <w:rPr>
          <w:rFonts w:ascii="Times New Roman" w:hAnsi="Times New Roman" w:cs="Times New Roman"/>
          <w:sz w:val="28"/>
          <w:szCs w:val="28"/>
        </w:rPr>
        <w:tab/>
      </w:r>
      <w:r w:rsidRPr="00D159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59CE">
        <w:rPr>
          <w:rFonts w:ascii="Times New Roman" w:hAnsi="Times New Roman" w:cs="Times New Roman"/>
          <w:sz w:val="28"/>
          <w:szCs w:val="28"/>
        </w:rPr>
        <w:t>Е.П</w:t>
      </w:r>
      <w:proofErr w:type="gramEnd"/>
      <w:r w:rsidRPr="00D159CE">
        <w:rPr>
          <w:rFonts w:ascii="Times New Roman" w:hAnsi="Times New Roman" w:cs="Times New Roman"/>
          <w:sz w:val="28"/>
          <w:szCs w:val="28"/>
        </w:rPr>
        <w:t>.Чащина</w:t>
      </w:r>
      <w:proofErr w:type="spellEnd"/>
    </w:p>
    <w:p w:rsidR="008F5F8E" w:rsidRDefault="008F5F8E">
      <w:bookmarkStart w:id="1" w:name="_GoBack"/>
      <w:bookmarkEnd w:id="1"/>
    </w:p>
    <w:sectPr w:rsidR="008F5F8E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F8E"/>
    <w:rsid w:val="003C45B8"/>
    <w:rsid w:val="006F215B"/>
    <w:rsid w:val="008F5F8E"/>
    <w:rsid w:val="009A3E71"/>
    <w:rsid w:val="00D1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3E86"/>
  <w15:docId w15:val="{A51ECC41-1EF0-47CC-AE2C-2C42085B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2BD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rFonts w:cs="Calibri"/>
      <w:color w:val="00000A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15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59CE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18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Н.Н. Трифонова</cp:lastModifiedBy>
  <cp:revision>88</cp:revision>
  <cp:lastPrinted>2018-03-21T08:48:00Z</cp:lastPrinted>
  <dcterms:created xsi:type="dcterms:W3CDTF">2016-01-26T03:59:00Z</dcterms:created>
  <dcterms:modified xsi:type="dcterms:W3CDTF">2018-03-21T10:14:00Z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